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4E6" w:rsidRDefault="008B14E6" w:rsidP="00041E0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8B14E6" w:rsidRDefault="008B14E6" w:rsidP="00041E0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8B14E6" w:rsidRDefault="008B14E6" w:rsidP="00041E0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8B14E6" w:rsidRDefault="008B14E6" w:rsidP="00041E0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8B14E6" w:rsidRDefault="008B14E6" w:rsidP="00041E0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041E01" w:rsidRPr="000B31EE" w:rsidRDefault="008B14E6" w:rsidP="00041E0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041E01" w:rsidRPr="000B31EE">
        <w:rPr>
          <w:rFonts w:ascii="Times New Roman" w:eastAsia="Times New Roman" w:hAnsi="Times New Roman" w:cs="Times New Roman"/>
          <w:lang w:eastAsia="pl-PL"/>
        </w:rPr>
        <w:t xml:space="preserve">arszawa, dnia </w:t>
      </w:r>
      <w:r w:rsidR="006E28FF">
        <w:rPr>
          <w:rFonts w:ascii="Times New Roman" w:eastAsia="Times New Roman" w:hAnsi="Times New Roman" w:cs="Times New Roman"/>
          <w:lang w:eastAsia="pl-PL"/>
        </w:rPr>
        <w:t>21.</w:t>
      </w:r>
      <w:bookmarkStart w:id="0" w:name="_GoBack"/>
      <w:bookmarkEnd w:id="0"/>
      <w:r w:rsidR="00041E01">
        <w:rPr>
          <w:rFonts w:ascii="Times New Roman" w:eastAsia="Times New Roman" w:hAnsi="Times New Roman" w:cs="Times New Roman"/>
          <w:lang w:eastAsia="pl-PL"/>
        </w:rPr>
        <w:t>12.</w:t>
      </w:r>
      <w:r w:rsidR="00041E01" w:rsidRPr="000B31EE">
        <w:rPr>
          <w:rFonts w:ascii="Times New Roman" w:eastAsia="Times New Roman" w:hAnsi="Times New Roman" w:cs="Times New Roman"/>
          <w:lang w:eastAsia="pl-PL"/>
        </w:rPr>
        <w:t>202</w:t>
      </w:r>
      <w:r w:rsidR="00041E01">
        <w:rPr>
          <w:rFonts w:ascii="Times New Roman" w:eastAsia="Times New Roman" w:hAnsi="Times New Roman" w:cs="Times New Roman"/>
          <w:lang w:eastAsia="pl-PL"/>
        </w:rPr>
        <w:t>2</w:t>
      </w:r>
      <w:r w:rsidR="00041E01"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041E01" w:rsidRPr="001D0DD1" w:rsidRDefault="00041E01" w:rsidP="00041E0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WPiA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-ZP/360-</w:t>
      </w:r>
      <w:r w:rsidR="000D48A8">
        <w:rPr>
          <w:rFonts w:ascii="Times New Roman" w:eastAsia="Times New Roman" w:hAnsi="Times New Roman" w:cs="Times New Roman"/>
          <w:lang w:eastAsia="pl-PL"/>
        </w:rPr>
        <w:t>11</w:t>
      </w:r>
      <w:r>
        <w:rPr>
          <w:rFonts w:ascii="Times New Roman" w:eastAsia="Times New Roman" w:hAnsi="Times New Roman" w:cs="Times New Roman"/>
          <w:lang w:eastAsia="pl-PL"/>
        </w:rPr>
        <w:t>/2022/</w:t>
      </w:r>
      <w:r w:rsidR="006E28FF">
        <w:rPr>
          <w:rFonts w:ascii="Times New Roman" w:eastAsia="Times New Roman" w:hAnsi="Times New Roman" w:cs="Times New Roman"/>
          <w:lang w:eastAsia="pl-PL"/>
        </w:rPr>
        <w:t>13</w:t>
      </w:r>
    </w:p>
    <w:p w:rsidR="008157F6" w:rsidRDefault="008157F6" w:rsidP="00041E01">
      <w:pPr>
        <w:autoSpaceDE w:val="0"/>
        <w:autoSpaceDN w:val="0"/>
        <w:adjustRightInd w:val="0"/>
        <w:spacing w:after="0" w:line="259" w:lineRule="auto"/>
        <w:ind w:firstLine="5812"/>
        <w:jc w:val="both"/>
        <w:rPr>
          <w:rFonts w:ascii="Times New Roman" w:hAnsi="Times New Roman" w:cs="Times New Roman"/>
          <w:b/>
          <w:bCs/>
        </w:rPr>
      </w:pPr>
    </w:p>
    <w:p w:rsidR="00041E01" w:rsidRDefault="00041E01" w:rsidP="00041E01">
      <w:pPr>
        <w:autoSpaceDE w:val="0"/>
        <w:autoSpaceDN w:val="0"/>
        <w:adjustRightInd w:val="0"/>
        <w:spacing w:after="0" w:line="259" w:lineRule="auto"/>
        <w:ind w:firstLine="581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B1466F">
        <w:rPr>
          <w:rFonts w:ascii="Times New Roman" w:hAnsi="Times New Roman" w:cs="Times New Roman"/>
          <w:b/>
          <w:bCs/>
        </w:rPr>
        <w:t>Do wszystkich zainteresowanych</w:t>
      </w:r>
    </w:p>
    <w:p w:rsidR="00041E01" w:rsidRDefault="00041E01" w:rsidP="00041E01">
      <w:pPr>
        <w:autoSpaceDE w:val="0"/>
        <w:autoSpaceDN w:val="0"/>
        <w:adjustRightInd w:val="0"/>
        <w:spacing w:after="0" w:line="259" w:lineRule="auto"/>
        <w:ind w:firstLine="5812"/>
        <w:jc w:val="both"/>
        <w:rPr>
          <w:rFonts w:ascii="Times New Roman" w:hAnsi="Times New Roman" w:cs="Times New Roman"/>
          <w:b/>
          <w:bCs/>
        </w:rPr>
      </w:pPr>
    </w:p>
    <w:p w:rsidR="00B1466F" w:rsidRDefault="00B1466F" w:rsidP="000D48A8">
      <w:pPr>
        <w:spacing w:after="0" w:line="240" w:lineRule="auto"/>
        <w:jc w:val="center"/>
        <w:rPr>
          <w:b/>
        </w:rPr>
      </w:pPr>
      <w:bookmarkStart w:id="1" w:name="_Hlk83972377"/>
    </w:p>
    <w:p w:rsidR="00B1466F" w:rsidRDefault="00B1466F" w:rsidP="000D48A8">
      <w:pPr>
        <w:spacing w:after="0" w:line="240" w:lineRule="auto"/>
        <w:jc w:val="center"/>
        <w:rPr>
          <w:b/>
        </w:rPr>
      </w:pPr>
    </w:p>
    <w:p w:rsidR="000D48A8" w:rsidRDefault="000B59F3" w:rsidP="000B59F3">
      <w:pPr>
        <w:jc w:val="both"/>
        <w:rPr>
          <w:b/>
        </w:rPr>
      </w:pPr>
      <w:r>
        <w:rPr>
          <w:b/>
        </w:rPr>
        <w:t xml:space="preserve">Zapytanie ofertowe nr </w:t>
      </w:r>
      <w:proofErr w:type="spellStart"/>
      <w:r w:rsidRPr="000B59F3">
        <w:rPr>
          <w:b/>
        </w:rPr>
        <w:t>nr</w:t>
      </w:r>
      <w:proofErr w:type="spellEnd"/>
      <w:r w:rsidRPr="000B59F3">
        <w:rPr>
          <w:b/>
        </w:rPr>
        <w:t xml:space="preserve"> </w:t>
      </w:r>
      <w:proofErr w:type="spellStart"/>
      <w:r w:rsidRPr="000B59F3">
        <w:rPr>
          <w:b/>
        </w:rPr>
        <w:t>WPiA</w:t>
      </w:r>
      <w:proofErr w:type="spellEnd"/>
      <w:r w:rsidRPr="000B59F3">
        <w:rPr>
          <w:b/>
        </w:rPr>
        <w:t>-ZP/360-11/2022</w:t>
      </w:r>
      <w:r>
        <w:rPr>
          <w:b/>
        </w:rPr>
        <w:t xml:space="preserve"> pn.</w:t>
      </w:r>
      <w:r w:rsidRPr="000B59F3">
        <w:rPr>
          <w:b/>
        </w:rPr>
        <w:t xml:space="preserve"> „Usług</w:t>
      </w:r>
      <w:r>
        <w:rPr>
          <w:b/>
        </w:rPr>
        <w:t>a</w:t>
      </w:r>
      <w:r w:rsidRPr="000B59F3">
        <w:rPr>
          <w:b/>
        </w:rPr>
        <w:t xml:space="preserve"> </w:t>
      </w:r>
      <w:proofErr w:type="spellStart"/>
      <w:r w:rsidRPr="000B59F3">
        <w:rPr>
          <w:b/>
        </w:rPr>
        <w:t>streamingu</w:t>
      </w:r>
      <w:proofErr w:type="spellEnd"/>
      <w:r w:rsidRPr="000B59F3">
        <w:rPr>
          <w:b/>
        </w:rPr>
        <w:t xml:space="preserve"> międzynarodowej </w:t>
      </w:r>
      <w:r>
        <w:rPr>
          <w:b/>
        </w:rPr>
        <w:t>k</w:t>
      </w:r>
      <w:r w:rsidRPr="000B59F3">
        <w:rPr>
          <w:b/>
        </w:rPr>
        <w:t>onferencji 25-27.06.202</w:t>
      </w:r>
      <w:r w:rsidR="009D4FCF">
        <w:rPr>
          <w:b/>
        </w:rPr>
        <w:t>3</w:t>
      </w:r>
      <w:r w:rsidRPr="000B59F3">
        <w:rPr>
          <w:b/>
        </w:rPr>
        <w:t xml:space="preserve">” </w:t>
      </w:r>
    </w:p>
    <w:p w:rsidR="000B59F3" w:rsidRDefault="000B59F3" w:rsidP="000B59F3">
      <w:pPr>
        <w:spacing w:after="0" w:line="240" w:lineRule="auto"/>
        <w:jc w:val="center"/>
        <w:rPr>
          <w:b/>
        </w:rPr>
      </w:pPr>
      <w:r w:rsidRPr="00154B96">
        <w:rPr>
          <w:b/>
        </w:rPr>
        <w:t>PYTANIA I ODPOWIEDZI</w:t>
      </w:r>
      <w:r>
        <w:rPr>
          <w:b/>
        </w:rPr>
        <w:t xml:space="preserve"> </w:t>
      </w:r>
    </w:p>
    <w:p w:rsidR="000B59F3" w:rsidRDefault="000B59F3" w:rsidP="000B59F3">
      <w:pPr>
        <w:jc w:val="center"/>
        <w:rPr>
          <w:b/>
        </w:rPr>
      </w:pPr>
      <w:r>
        <w:rPr>
          <w:b/>
        </w:rPr>
        <w:t xml:space="preserve">ZESTAW I </w:t>
      </w:r>
    </w:p>
    <w:p w:rsidR="000D48A8" w:rsidRDefault="000D48A8" w:rsidP="000D48A8">
      <w:pPr>
        <w:spacing w:after="0" w:line="240" w:lineRule="auto"/>
        <w:jc w:val="both"/>
      </w:pPr>
      <w:r>
        <w:t>Potencjalny Wykonawca zwrócił się o wyjaśnienie treści opisu przedmiotu zamówienia.</w:t>
      </w:r>
    </w:p>
    <w:p w:rsidR="000D48A8" w:rsidRDefault="000D48A8" w:rsidP="000D48A8">
      <w:pPr>
        <w:jc w:val="both"/>
      </w:pPr>
      <w:r>
        <w:t xml:space="preserve">Zamawiający przekazuje treść zapytań wraz z  odpowiedziami: </w:t>
      </w:r>
    </w:p>
    <w:p w:rsidR="000D48A8" w:rsidRPr="00F038F1" w:rsidRDefault="000D48A8" w:rsidP="000D48A8">
      <w:pPr>
        <w:jc w:val="both"/>
        <w:rPr>
          <w:b/>
        </w:rPr>
      </w:pPr>
      <w:r w:rsidRPr="00F038F1">
        <w:rPr>
          <w:b/>
        </w:rPr>
        <w:t>Pytanie 1</w:t>
      </w:r>
    </w:p>
    <w:p w:rsidR="000D48A8" w:rsidRDefault="000D48A8" w:rsidP="000D48A8">
      <w:pPr>
        <w:jc w:val="both"/>
      </w:pPr>
      <w:r w:rsidRPr="00F038F1">
        <w:t>Co rozumiecie Państwo pod nazwą „Max 5 równoległych paneli” - czy te panele są w tym samym czasie na 5 różnych salach? Chodzi o ilość ekip realizacyjnych, które będą zaangażowane, czy dobrze rozumiemy, że potrzebujemy 6 zespołów: sala plenarna + 5 zespołów na 5 salach równoległych w tym samym czasie?</w:t>
      </w:r>
    </w:p>
    <w:p w:rsidR="000D48A8" w:rsidRPr="00F038F1" w:rsidRDefault="000D48A8" w:rsidP="000D48A8">
      <w:pPr>
        <w:jc w:val="both"/>
        <w:rPr>
          <w:b/>
        </w:rPr>
      </w:pPr>
      <w:r w:rsidRPr="00F038F1">
        <w:rPr>
          <w:b/>
        </w:rPr>
        <w:t>Odpowiedź 1</w:t>
      </w:r>
    </w:p>
    <w:p w:rsidR="000D48A8" w:rsidRDefault="000D48A8" w:rsidP="000D48A8">
      <w:pPr>
        <w:jc w:val="both"/>
      </w:pPr>
      <w:r>
        <w:t>Zamawiający zamieścił w załączniku do zapytania ofertowego - opis przedmiotu zamówienia pkt 4:</w:t>
      </w:r>
    </w:p>
    <w:p w:rsidR="000D48A8" w:rsidRDefault="000D48A8" w:rsidP="000D48A8">
      <w:pPr>
        <w:jc w:val="both"/>
      </w:pPr>
      <w:r>
        <w:t xml:space="preserve">„4. Sprzęt techniczny na dwa dni (26-27.06.2023 r.): 2 x kamera, intercom, </w:t>
      </w:r>
      <w:proofErr w:type="spellStart"/>
      <w:r>
        <w:t>mixer</w:t>
      </w:r>
      <w:proofErr w:type="spellEnd"/>
      <w:r>
        <w:t xml:space="preserve"> wizji, media </w:t>
      </w:r>
      <w:proofErr w:type="spellStart"/>
      <w:r>
        <w:t>server</w:t>
      </w:r>
      <w:proofErr w:type="spellEnd"/>
      <w:r>
        <w:t xml:space="preserve"> </w:t>
      </w:r>
      <w:proofErr w:type="spellStart"/>
      <w:r>
        <w:t>streaming</w:t>
      </w:r>
      <w:proofErr w:type="spellEnd"/>
      <w:r>
        <w:t>, router NDI, okablowanie światłowodowe i SDI</w:t>
      </w:r>
    </w:p>
    <w:p w:rsidR="000D48A8" w:rsidRDefault="000D48A8" w:rsidP="000D48A8">
      <w:pPr>
        <w:pStyle w:val="Akapitzlist"/>
        <w:numPr>
          <w:ilvl w:val="1"/>
          <w:numId w:val="2"/>
        </w:numPr>
        <w:tabs>
          <w:tab w:val="left" w:pos="1134"/>
        </w:tabs>
        <w:spacing w:after="160" w:line="259" w:lineRule="auto"/>
        <w:ind w:left="993" w:hanging="284"/>
        <w:jc w:val="both"/>
      </w:pPr>
      <w:proofErr w:type="spellStart"/>
      <w:r>
        <w:t>Streaming</w:t>
      </w:r>
      <w:proofErr w:type="spellEnd"/>
      <w:r>
        <w:t xml:space="preserve"> max 5 paneli równoległych w ciągu dwóch dni konferencji 26-27 czerwca 2023 r. Organizatorzy dokonają selekcji paneli do </w:t>
      </w:r>
      <w:proofErr w:type="spellStart"/>
      <w:r>
        <w:t>streamingu</w:t>
      </w:r>
      <w:proofErr w:type="spellEnd"/>
      <w:r>
        <w:t xml:space="preserve"> (5 paneli z 9 wszystkich).</w:t>
      </w:r>
    </w:p>
    <w:p w:rsidR="000D48A8" w:rsidRDefault="000D48A8" w:rsidP="000D48A8">
      <w:pPr>
        <w:pStyle w:val="Akapitzlist"/>
        <w:numPr>
          <w:ilvl w:val="1"/>
          <w:numId w:val="3"/>
        </w:numPr>
        <w:spacing w:after="160" w:line="259" w:lineRule="auto"/>
        <w:jc w:val="both"/>
      </w:pPr>
      <w:proofErr w:type="spellStart"/>
      <w:r>
        <w:t>Steraming</w:t>
      </w:r>
      <w:proofErr w:type="spellEnd"/>
      <w:r>
        <w:t xml:space="preserve"> max 5 paneli zorganizowanych całkowicie online, na specjalnie stworzonej do tego wydarzeń platformie oraz obsługa kamer i sprzętu na miejscu (UW).”</w:t>
      </w:r>
    </w:p>
    <w:p w:rsidR="000D48A8" w:rsidRPr="002C5C7B" w:rsidRDefault="000D48A8" w:rsidP="000D48A8">
      <w:pPr>
        <w:jc w:val="both"/>
        <w:rPr>
          <w:b/>
          <w:u w:val="single"/>
        </w:rPr>
      </w:pPr>
      <w:r w:rsidRPr="002C5C7B">
        <w:rPr>
          <w:b/>
          <w:u w:val="single"/>
        </w:rPr>
        <w:t>Zamawiający zmienia Opis przedmiotu zamówienia w pkt 4:</w:t>
      </w:r>
    </w:p>
    <w:p w:rsidR="000D48A8" w:rsidRPr="00F038F1" w:rsidRDefault="000D48A8" w:rsidP="000D48A8">
      <w:pPr>
        <w:jc w:val="both"/>
      </w:pPr>
      <w:r w:rsidRPr="00F038F1">
        <w:t>„4. Sprzęt techniczny na obsługę wydarzenia w dniach</w:t>
      </w:r>
      <w:r w:rsidR="00463AE7">
        <w:t xml:space="preserve"> 25-27</w:t>
      </w:r>
      <w:r w:rsidRPr="00F038F1">
        <w:t>.06.2023.</w:t>
      </w:r>
    </w:p>
    <w:p w:rsidR="000D48A8" w:rsidRDefault="000D48A8" w:rsidP="000D48A8">
      <w:pPr>
        <w:jc w:val="both"/>
      </w:pPr>
      <w:r>
        <w:t>4.1 Wykonawca zapewnia sprzęt techniczny do prawidłowej obsługi konferencji oraz organizowanych podczas wydarzenia paneli zorganizowanych całkowicie online, na specjalnie stworzonej do tego wydarzenia platformie oraz obsługa kamer i sprzętu na miejscu.</w:t>
      </w:r>
    </w:p>
    <w:p w:rsidR="000D48A8" w:rsidRDefault="000D48A8" w:rsidP="000D48A8">
      <w:pPr>
        <w:jc w:val="both"/>
      </w:pPr>
      <w:r>
        <w:lastRenderedPageBreak/>
        <w:t xml:space="preserve">4.1.2 </w:t>
      </w:r>
      <w:r w:rsidRPr="009263DF">
        <w:t>Organizatorzy dokonają</w:t>
      </w:r>
      <w:r>
        <w:t xml:space="preserve"> selekcji paneli do </w:t>
      </w:r>
      <w:proofErr w:type="spellStart"/>
      <w:r>
        <w:t>streamingu</w:t>
      </w:r>
      <w:proofErr w:type="spellEnd"/>
      <w:r>
        <w:t xml:space="preserve"> (ich ilość nie jest obecnie określona przez Organizatora - uzależniona jest od ilości zgłoszeń oraz czasu trwania poszczególnych paneli).”</w:t>
      </w:r>
    </w:p>
    <w:p w:rsidR="000D48A8" w:rsidRDefault="000D48A8" w:rsidP="000D48A8"/>
    <w:p w:rsidR="000D48A8" w:rsidRDefault="000D48A8" w:rsidP="000D48A8">
      <w:pPr>
        <w:spacing w:after="0" w:line="240" w:lineRule="auto"/>
        <w:jc w:val="both"/>
      </w:pPr>
      <w:r>
        <w:t xml:space="preserve">Wszelkie wyjaśnienia, zmiany treści zapytania ofertowego oraz jej załączników są wiążące dla wszystkich Wykonawców i należy je obowiązkowo uwzględnić przy sporządzaniu ofert. </w:t>
      </w:r>
    </w:p>
    <w:p w:rsidR="000D48A8" w:rsidRDefault="000D48A8" w:rsidP="000D48A8"/>
    <w:p w:rsidR="000D48A8" w:rsidRDefault="000D48A8" w:rsidP="00F56ED2">
      <w:pPr>
        <w:spacing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</w:p>
    <w:p w:rsidR="00041E01" w:rsidRDefault="000D48A8" w:rsidP="00F56ED2">
      <w:pPr>
        <w:spacing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</w:t>
      </w:r>
      <w:r w:rsidR="00041E01">
        <w:rPr>
          <w:rFonts w:ascii="Times New Roman" w:eastAsia="Times New Roman" w:hAnsi="Times New Roman" w:cs="Times New Roman"/>
          <w:i/>
        </w:rPr>
        <w:t>W imieniu Zamawiającego</w:t>
      </w:r>
    </w:p>
    <w:p w:rsidR="00F56ED2" w:rsidRPr="000D48A8" w:rsidRDefault="000D48A8" w:rsidP="000D48A8">
      <w:pPr>
        <w:spacing w:after="0" w:line="240" w:lineRule="auto"/>
        <w:ind w:left="4956" w:firstLine="709"/>
      </w:pPr>
      <w:r w:rsidRPr="000D48A8">
        <w:t xml:space="preserve">               </w:t>
      </w:r>
      <w:r w:rsidR="00F56ED2" w:rsidRPr="000D48A8">
        <w:t xml:space="preserve">Prodziekan </w:t>
      </w:r>
    </w:p>
    <w:p w:rsidR="000D48A8" w:rsidRPr="000D48A8" w:rsidRDefault="000D48A8" w:rsidP="000D48A8">
      <w:pPr>
        <w:spacing w:after="0" w:line="240" w:lineRule="auto"/>
        <w:ind w:left="4956" w:firstLine="709"/>
      </w:pPr>
      <w:r w:rsidRPr="000D48A8">
        <w:t>Wydział Prawa i Administracji UW</w:t>
      </w:r>
    </w:p>
    <w:p w:rsidR="000D48A8" w:rsidRDefault="000D48A8" w:rsidP="000D48A8">
      <w:pPr>
        <w:spacing w:after="0" w:line="240" w:lineRule="auto"/>
      </w:pPr>
    </w:p>
    <w:p w:rsidR="000D48A8" w:rsidRPr="000D48A8" w:rsidRDefault="000D48A8" w:rsidP="000D48A8">
      <w:pPr>
        <w:spacing w:after="0" w:line="240" w:lineRule="auto"/>
      </w:pPr>
    </w:p>
    <w:bookmarkEnd w:id="1"/>
    <w:p w:rsidR="00F56ED2" w:rsidRPr="000D48A8" w:rsidRDefault="00E12E68" w:rsidP="000D48A8">
      <w:pPr>
        <w:spacing w:after="0" w:line="240" w:lineRule="auto"/>
        <w:ind w:left="5664"/>
      </w:pPr>
      <w:r w:rsidRPr="000D48A8">
        <w:t xml:space="preserve">      </w:t>
      </w:r>
      <w:r w:rsidR="000D48A8" w:rsidRPr="000D48A8">
        <w:t xml:space="preserve">dr </w:t>
      </w:r>
      <w:r w:rsidRPr="000D48A8">
        <w:t>Marek Grzybowski</w:t>
      </w:r>
      <w:r w:rsidR="000D48A8" w:rsidRPr="000D48A8">
        <w:t xml:space="preserve"> prof. ucz.</w:t>
      </w:r>
    </w:p>
    <w:sectPr w:rsidR="00F56ED2" w:rsidRPr="000D48A8" w:rsidSect="008B14E6">
      <w:headerReference w:type="default" r:id="rId8"/>
      <w:headerReference w:type="first" r:id="rId9"/>
      <w:pgSz w:w="11906" w:h="16838"/>
      <w:pgMar w:top="1701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099" w:rsidRDefault="00387099" w:rsidP="000C6A39">
      <w:pPr>
        <w:spacing w:after="0" w:line="240" w:lineRule="auto"/>
      </w:pPr>
      <w:r>
        <w:separator/>
      </w:r>
    </w:p>
  </w:endnote>
  <w:endnote w:type="continuationSeparator" w:id="0">
    <w:p w:rsidR="00387099" w:rsidRDefault="00387099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099" w:rsidRDefault="00387099" w:rsidP="000C6A39">
      <w:pPr>
        <w:spacing w:after="0" w:line="240" w:lineRule="auto"/>
      </w:pPr>
      <w:r>
        <w:separator/>
      </w:r>
    </w:p>
  </w:footnote>
  <w:footnote w:type="continuationSeparator" w:id="0">
    <w:p w:rsidR="00387099" w:rsidRDefault="00387099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FBF" w:rsidRDefault="004551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ydział Prawa i Administracji - Prodziekan ds. finansowych doc. dr Marek Grzybowsk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CCA36F" wp14:editId="0DA6B6FD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3C30CE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</w:p>
                        <w:p w:rsidR="000C6A39" w:rsidRPr="00435A1B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435A1B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3C30CE" w:rsidRPr="00435A1B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22 55 20 395, faks: 22 55 24 305</w:t>
                          </w:r>
                        </w:p>
                        <w:p w:rsidR="003C30CE" w:rsidRPr="00C35351" w:rsidRDefault="000C6A39" w:rsidP="003C30CE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3C30CE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="003C30CE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m.grzybowski</w:t>
                          </w:r>
                          <w:r w:rsidR="003C30CE" w:rsidRPr="00C35351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@wpia.uw.edu.pl; </w:t>
                          </w:r>
                          <w:r w:rsidR="003C30CE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www.wpia.uw.edu.pl</w:t>
                          </w:r>
                        </w:p>
                        <w:p w:rsidR="000C6A39" w:rsidRPr="003C30CE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CA36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3C30CE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</w:p>
                  <w:p w:rsidR="000C6A39" w:rsidRPr="00435A1B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 w:rsidRPr="00435A1B"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3C30CE" w:rsidRPr="00435A1B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22 55 20 395, faks: 22 55 24 305</w:t>
                    </w:r>
                  </w:p>
                  <w:p w:rsidR="003C30CE" w:rsidRPr="00C35351" w:rsidRDefault="000C6A39" w:rsidP="003C30CE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3C30CE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="003C30CE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m.grzybowski</w:t>
                    </w:r>
                    <w:r w:rsidR="003C30CE" w:rsidRPr="00C35351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@wpia.uw.edu.pl; </w:t>
                    </w:r>
                    <w:r w:rsidR="003C30CE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www.wpia.uw.edu.pl</w:t>
                    </w:r>
                  </w:p>
                  <w:p w:rsidR="000C6A39" w:rsidRPr="003C30CE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529C"/>
    <w:multiLevelType w:val="hybridMultilevel"/>
    <w:tmpl w:val="26445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F705F"/>
    <w:multiLevelType w:val="multilevel"/>
    <w:tmpl w:val="6024D6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7B011597"/>
    <w:multiLevelType w:val="multilevel"/>
    <w:tmpl w:val="C92A00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12A98"/>
    <w:rsid w:val="00023DCB"/>
    <w:rsid w:val="00041E01"/>
    <w:rsid w:val="0004717F"/>
    <w:rsid w:val="00056EE6"/>
    <w:rsid w:val="000A5EA5"/>
    <w:rsid w:val="000B59F3"/>
    <w:rsid w:val="000C6A39"/>
    <w:rsid w:val="000D48A8"/>
    <w:rsid w:val="00206BFF"/>
    <w:rsid w:val="00235FBF"/>
    <w:rsid w:val="00320D68"/>
    <w:rsid w:val="00365572"/>
    <w:rsid w:val="00387099"/>
    <w:rsid w:val="003C30CE"/>
    <w:rsid w:val="00430BB5"/>
    <w:rsid w:val="00435A1B"/>
    <w:rsid w:val="00455198"/>
    <w:rsid w:val="00463AE7"/>
    <w:rsid w:val="004B678B"/>
    <w:rsid w:val="004E28D6"/>
    <w:rsid w:val="005E72FC"/>
    <w:rsid w:val="006C3D4C"/>
    <w:rsid w:val="006D236F"/>
    <w:rsid w:val="006E28FF"/>
    <w:rsid w:val="006E4F2D"/>
    <w:rsid w:val="007F551D"/>
    <w:rsid w:val="008157F6"/>
    <w:rsid w:val="00835B9D"/>
    <w:rsid w:val="00862231"/>
    <w:rsid w:val="008B14E6"/>
    <w:rsid w:val="008E4595"/>
    <w:rsid w:val="008E7052"/>
    <w:rsid w:val="009059E5"/>
    <w:rsid w:val="009129C8"/>
    <w:rsid w:val="00947B47"/>
    <w:rsid w:val="009A5701"/>
    <w:rsid w:val="009B6298"/>
    <w:rsid w:val="009D4FCF"/>
    <w:rsid w:val="00B1466F"/>
    <w:rsid w:val="00B31F92"/>
    <w:rsid w:val="00B43D84"/>
    <w:rsid w:val="00BB2C53"/>
    <w:rsid w:val="00C01E0C"/>
    <w:rsid w:val="00C6165A"/>
    <w:rsid w:val="00CF46E1"/>
    <w:rsid w:val="00D136E3"/>
    <w:rsid w:val="00D362FF"/>
    <w:rsid w:val="00D807E0"/>
    <w:rsid w:val="00D83E72"/>
    <w:rsid w:val="00DE6890"/>
    <w:rsid w:val="00E12E68"/>
    <w:rsid w:val="00E375EE"/>
    <w:rsid w:val="00E5303B"/>
    <w:rsid w:val="00F45F4B"/>
    <w:rsid w:val="00F56ED2"/>
    <w:rsid w:val="00F65EA3"/>
    <w:rsid w:val="00F758D9"/>
    <w:rsid w:val="00F93113"/>
    <w:rsid w:val="00FA122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96D9108-70D5-4A95-8651-93DB2D5B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5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41E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23DCB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F758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758D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35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6D26D-1776-4589-8A74-DB3D6B24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Sylwia Denisiuk</cp:lastModifiedBy>
  <cp:revision>7</cp:revision>
  <cp:lastPrinted>2022-12-21T12:50:00Z</cp:lastPrinted>
  <dcterms:created xsi:type="dcterms:W3CDTF">2022-12-21T12:29:00Z</dcterms:created>
  <dcterms:modified xsi:type="dcterms:W3CDTF">2022-12-21T13:22:00Z</dcterms:modified>
</cp:coreProperties>
</file>